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53" w:rsidRPr="00F85D78" w:rsidRDefault="00760353" w:rsidP="007E5232">
      <w:pPr>
        <w:jc w:val="center"/>
        <w:rPr>
          <w:rFonts w:ascii="Calibri" w:hAnsi="Calibri" w:cs="Arial"/>
        </w:rPr>
      </w:pPr>
    </w:p>
    <w:p w:rsidR="00760353" w:rsidRPr="00F85D78" w:rsidRDefault="00760353" w:rsidP="007E5232">
      <w:pPr>
        <w:jc w:val="center"/>
        <w:rPr>
          <w:rFonts w:ascii="Century Gothic" w:hAnsi="Century Gothic" w:cs="Arial"/>
          <w:sz w:val="22"/>
          <w:szCs w:val="22"/>
        </w:rPr>
      </w:pPr>
      <w:r w:rsidRPr="00F85D78">
        <w:rPr>
          <w:rFonts w:ascii="Century Gothic" w:hAnsi="Century Gothic" w:cs="Arial"/>
          <w:sz w:val="22"/>
          <w:szCs w:val="22"/>
        </w:rPr>
        <w:t xml:space="preserve">POLITICA </w:t>
      </w:r>
      <w:r w:rsidR="00D46A6E">
        <w:rPr>
          <w:rFonts w:ascii="Century Gothic" w:hAnsi="Century Gothic" w:cs="Arial"/>
          <w:sz w:val="22"/>
          <w:szCs w:val="22"/>
        </w:rPr>
        <w:t>INTEGRADA</w:t>
      </w:r>
    </w:p>
    <w:p w:rsidR="00760353" w:rsidRPr="00D629B6" w:rsidRDefault="00760353" w:rsidP="007549C4">
      <w:pPr>
        <w:jc w:val="both"/>
        <w:rPr>
          <w:rFonts w:ascii="Century Gothic" w:hAnsi="Century Gothic" w:cs="Arial"/>
          <w:sz w:val="20"/>
          <w:szCs w:val="20"/>
          <w:u w:val="single"/>
        </w:rPr>
      </w:pPr>
    </w:p>
    <w:p w:rsidR="00BD1B7E" w:rsidRPr="00BD1B7E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La dirección de </w:t>
      </w:r>
      <w:proofErr w:type="spellStart"/>
      <w:r w:rsidRPr="00D629B6">
        <w:rPr>
          <w:rFonts w:ascii="Century Gothic" w:hAnsi="Century Gothic" w:cs="Arial"/>
          <w:b/>
          <w:sz w:val="20"/>
          <w:szCs w:val="20"/>
        </w:rPr>
        <w:t>Gaztaroa_Sartu</w:t>
      </w:r>
      <w:proofErr w:type="spellEnd"/>
      <w:r w:rsidRPr="00D629B6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D629B6">
        <w:rPr>
          <w:rFonts w:ascii="Century Gothic" w:hAnsi="Century Gothic" w:cs="Arial"/>
          <w:b/>
          <w:sz w:val="20"/>
          <w:szCs w:val="20"/>
        </w:rPr>
        <w:t>kooperatiba</w:t>
      </w:r>
      <w:proofErr w:type="spellEnd"/>
      <w:r w:rsidRPr="00D629B6">
        <w:rPr>
          <w:rFonts w:ascii="Century Gothic" w:hAnsi="Century Gothic" w:cs="Arial"/>
          <w:b/>
          <w:sz w:val="20"/>
          <w:szCs w:val="20"/>
        </w:rPr>
        <w:t xml:space="preserve"> Elkartea</w:t>
      </w:r>
      <w:r w:rsidRPr="00D629B6">
        <w:rPr>
          <w:rFonts w:ascii="Century Gothic" w:hAnsi="Century Gothic" w:cs="Arial"/>
          <w:sz w:val="20"/>
          <w:szCs w:val="20"/>
        </w:rPr>
        <w:t xml:space="preserve">, de trabajo asociado e iniciativa social, </w:t>
      </w:r>
      <w:r w:rsidR="00F5796E" w:rsidRPr="00D629B6">
        <w:rPr>
          <w:rFonts w:ascii="Century Gothic" w:hAnsi="Century Gothic" w:cs="Arial"/>
          <w:sz w:val="20"/>
          <w:szCs w:val="20"/>
        </w:rPr>
        <w:t>reconociendo la</w:t>
      </w:r>
      <w:r w:rsidRPr="00D629B6">
        <w:rPr>
          <w:rFonts w:ascii="Century Gothic" w:hAnsi="Century Gothic" w:cs="Arial"/>
          <w:sz w:val="20"/>
          <w:szCs w:val="20"/>
        </w:rPr>
        <w:t xml:space="preserve"> calidad como un factor estratégico para el desarrollo de su actividad, establece su Sistema de Gestión de Calidad en conformidad con los requisitos de la Norma Internacional </w:t>
      </w:r>
      <w:r w:rsidR="00BD1B7E">
        <w:rPr>
          <w:rFonts w:ascii="Century Gothic" w:hAnsi="Century Gothic" w:cs="Arial"/>
          <w:b/>
          <w:sz w:val="20"/>
          <w:szCs w:val="20"/>
        </w:rPr>
        <w:t>UNE-EN-ISO 9001:2015, UNE-EN-ISO 14.001:2015 y UNE-EN-ISO 45.001:20</w:t>
      </w:r>
      <w:r w:rsidR="00581AAF">
        <w:rPr>
          <w:rFonts w:ascii="Century Gothic" w:hAnsi="Century Gothic" w:cs="Arial"/>
          <w:b/>
          <w:sz w:val="20"/>
          <w:szCs w:val="20"/>
        </w:rPr>
        <w:t>23</w:t>
      </w:r>
      <w:r w:rsidR="00BD1B7E">
        <w:rPr>
          <w:rFonts w:ascii="Century Gothic" w:hAnsi="Century Gothic" w:cs="Arial"/>
          <w:b/>
          <w:sz w:val="20"/>
          <w:szCs w:val="20"/>
        </w:rPr>
        <w:t xml:space="preserve">, </w:t>
      </w:r>
      <w:r w:rsidR="00BD1B7E" w:rsidRPr="00BD1B7E">
        <w:rPr>
          <w:rFonts w:ascii="Century Gothic" w:hAnsi="Century Gothic" w:cs="Arial"/>
          <w:sz w:val="20"/>
          <w:szCs w:val="20"/>
        </w:rPr>
        <w:t xml:space="preserve">junto con los requisitos legales y reglamentarios. </w:t>
      </w:r>
    </w:p>
    <w:p w:rsidR="00760353" w:rsidRPr="00D629B6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</w:p>
    <w:p w:rsidR="00760353" w:rsidRPr="00D629B6" w:rsidRDefault="00F5796E" w:rsidP="0028541E">
      <w:pPr>
        <w:jc w:val="both"/>
        <w:rPr>
          <w:rFonts w:ascii="Century Gothic" w:hAnsi="Century Gothic"/>
          <w:sz w:val="20"/>
          <w:szCs w:val="20"/>
        </w:rPr>
      </w:pPr>
      <w:r w:rsidRPr="00D629B6">
        <w:rPr>
          <w:rFonts w:ascii="Century Gothic" w:hAnsi="Century Gothic"/>
          <w:sz w:val="20"/>
          <w:szCs w:val="20"/>
        </w:rPr>
        <w:t>Somos una</w:t>
      </w:r>
      <w:r w:rsidR="00760353" w:rsidRPr="00D629B6">
        <w:rPr>
          <w:rFonts w:ascii="Century Gothic" w:hAnsi="Century Gothic"/>
          <w:sz w:val="20"/>
          <w:szCs w:val="20"/>
        </w:rPr>
        <w:t xml:space="preserve"> cooperativa de interés social, con amplia experiencia en el sector de intervención social, dedicada a la promoción y desarrollo de actividades y servicios encaminados a conseguir la plena inclusión social de personas y/o grupos en situación de dependencia, desprotección, discapacidad, pobreza y, exclusión social. </w:t>
      </w:r>
    </w:p>
    <w:p w:rsidR="00760353" w:rsidRPr="00D629B6" w:rsidRDefault="00760353" w:rsidP="0028541E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760353" w:rsidRPr="00D629B6" w:rsidRDefault="00760353" w:rsidP="0028541E">
      <w:pPr>
        <w:jc w:val="both"/>
        <w:rPr>
          <w:rFonts w:ascii="Century Gothic" w:hAnsi="Century Gothic"/>
          <w:sz w:val="20"/>
          <w:szCs w:val="20"/>
        </w:rPr>
      </w:pPr>
      <w:proofErr w:type="spellStart"/>
      <w:r w:rsidRPr="00D629B6">
        <w:rPr>
          <w:rFonts w:ascii="Century Gothic" w:hAnsi="Century Gothic"/>
          <w:sz w:val="20"/>
          <w:szCs w:val="20"/>
        </w:rPr>
        <w:t>Gaztaroa_Sartu</w:t>
      </w:r>
      <w:proofErr w:type="spellEnd"/>
      <w:r w:rsidRPr="00D629B6">
        <w:rPr>
          <w:rFonts w:ascii="Century Gothic" w:hAnsi="Century Gothic"/>
          <w:sz w:val="20"/>
          <w:szCs w:val="20"/>
        </w:rPr>
        <w:t xml:space="preserve"> es una entidad comprometida con el entorno social, como miembro de la Red de Economía Alternativa y Solidaria (</w:t>
      </w:r>
      <w:hyperlink r:id="rId7" w:tgtFrame="_blank" w:history="1">
        <w:r w:rsidRPr="00D629B6">
          <w:rPr>
            <w:rFonts w:ascii="Century Gothic" w:hAnsi="Century Gothic"/>
            <w:sz w:val="20"/>
            <w:szCs w:val="20"/>
            <w:u w:val="single"/>
          </w:rPr>
          <w:t>REAS</w:t>
        </w:r>
      </w:hyperlink>
      <w:r w:rsidRPr="00D629B6">
        <w:rPr>
          <w:rFonts w:ascii="Century Gothic" w:hAnsi="Century Gothic"/>
          <w:sz w:val="20"/>
          <w:szCs w:val="20"/>
        </w:rPr>
        <w:t xml:space="preserve">), de la Red de Lucha contra la pobreza y la exclusión (EAPN), de la Asociación de Empresas de Inserción GIZATEA, </w:t>
      </w:r>
      <w:r w:rsidR="00D629B6" w:rsidRPr="00D629B6">
        <w:rPr>
          <w:rFonts w:ascii="Century Gothic" w:hAnsi="Century Gothic"/>
          <w:sz w:val="20"/>
          <w:szCs w:val="20"/>
        </w:rPr>
        <w:t>de</w:t>
      </w:r>
      <w:r w:rsidR="00CA02A6" w:rsidRPr="00D629B6">
        <w:rPr>
          <w:rFonts w:ascii="Century Gothic" w:hAnsi="Century Gothic"/>
          <w:sz w:val="20"/>
          <w:szCs w:val="20"/>
        </w:rPr>
        <w:t xml:space="preserve"> Gizardatz (patronal de las entidades del sector de intervención social de </w:t>
      </w:r>
      <w:proofErr w:type="spellStart"/>
      <w:r w:rsidR="00CA02A6" w:rsidRPr="00D629B6">
        <w:rPr>
          <w:rFonts w:ascii="Century Gothic" w:hAnsi="Century Gothic"/>
          <w:sz w:val="20"/>
          <w:szCs w:val="20"/>
        </w:rPr>
        <w:t>Bizkaia</w:t>
      </w:r>
      <w:proofErr w:type="spellEnd"/>
      <w:r w:rsidR="00CA02A6" w:rsidRPr="00D629B6">
        <w:rPr>
          <w:rFonts w:ascii="Century Gothic" w:hAnsi="Century Gothic"/>
          <w:sz w:val="20"/>
          <w:szCs w:val="20"/>
        </w:rPr>
        <w:t xml:space="preserve">), </w:t>
      </w:r>
      <w:r w:rsidRPr="00D629B6">
        <w:rPr>
          <w:rFonts w:ascii="Century Gothic" w:hAnsi="Century Gothic"/>
          <w:sz w:val="20"/>
          <w:szCs w:val="20"/>
        </w:rPr>
        <w:t>de la Fundación de aprendizaje y Servicio Solidario (</w:t>
      </w:r>
      <w:proofErr w:type="spellStart"/>
      <w:r w:rsidRPr="00D629B6">
        <w:rPr>
          <w:rFonts w:ascii="Century Gothic" w:hAnsi="Century Gothic"/>
          <w:sz w:val="20"/>
          <w:szCs w:val="20"/>
        </w:rPr>
        <w:t>Zerbikas</w:t>
      </w:r>
      <w:proofErr w:type="spellEnd"/>
      <w:r w:rsidRPr="00D629B6">
        <w:rPr>
          <w:rFonts w:ascii="Century Gothic" w:hAnsi="Century Gothic"/>
          <w:sz w:val="20"/>
          <w:szCs w:val="20"/>
        </w:rPr>
        <w:t xml:space="preserve">),  de la Unión de ayuda a drogodependientes (UNAD), de la Asociación </w:t>
      </w:r>
      <w:r w:rsidR="00D629B6" w:rsidRPr="00D629B6">
        <w:rPr>
          <w:rFonts w:ascii="Century Gothic" w:hAnsi="Century Gothic"/>
          <w:sz w:val="20"/>
          <w:szCs w:val="20"/>
        </w:rPr>
        <w:t xml:space="preserve">Finanzas éticas / </w:t>
      </w:r>
      <w:proofErr w:type="spellStart"/>
      <w:r w:rsidR="00D629B6" w:rsidRPr="00D629B6">
        <w:rPr>
          <w:rFonts w:ascii="Century Gothic" w:hAnsi="Century Gothic"/>
          <w:sz w:val="20"/>
          <w:szCs w:val="20"/>
        </w:rPr>
        <w:t>Finantza</w:t>
      </w:r>
      <w:proofErr w:type="spellEnd"/>
      <w:r w:rsidR="00D629B6" w:rsidRPr="00D629B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629B6" w:rsidRPr="00D629B6">
        <w:rPr>
          <w:rFonts w:ascii="Century Gothic" w:hAnsi="Century Gothic"/>
          <w:sz w:val="20"/>
          <w:szCs w:val="20"/>
        </w:rPr>
        <w:t>etikoak</w:t>
      </w:r>
      <w:proofErr w:type="spellEnd"/>
      <w:r w:rsidRPr="00D629B6">
        <w:rPr>
          <w:rFonts w:ascii="Century Gothic" w:hAnsi="Century Gothic"/>
          <w:sz w:val="20"/>
          <w:szCs w:val="20"/>
        </w:rPr>
        <w:t xml:space="preserve"> y de la Fundación para el desarrollo de San Francisco, Bilbao la Vieja y Zabala (</w:t>
      </w:r>
      <w:proofErr w:type="spellStart"/>
      <w:r w:rsidRPr="00D629B6">
        <w:rPr>
          <w:rFonts w:ascii="Century Gothic" w:hAnsi="Century Gothic"/>
          <w:sz w:val="20"/>
          <w:szCs w:val="20"/>
        </w:rPr>
        <w:t>Aldauri</w:t>
      </w:r>
      <w:proofErr w:type="spellEnd"/>
      <w:r w:rsidRPr="00D629B6">
        <w:rPr>
          <w:rFonts w:ascii="Century Gothic" w:hAnsi="Century Gothic"/>
          <w:sz w:val="20"/>
          <w:szCs w:val="20"/>
        </w:rPr>
        <w:t>) y, también orientada hacia una forma de trabajo res</w:t>
      </w:r>
      <w:r w:rsidR="00A474ED" w:rsidRPr="00D629B6">
        <w:rPr>
          <w:rFonts w:ascii="Century Gothic" w:hAnsi="Century Gothic"/>
          <w:sz w:val="20"/>
          <w:szCs w:val="20"/>
        </w:rPr>
        <w:t>ponsable con el medio ambiente</w:t>
      </w:r>
      <w:r w:rsidR="00D629B6" w:rsidRPr="00D629B6">
        <w:rPr>
          <w:rFonts w:ascii="Century Gothic" w:hAnsi="Century Gothic"/>
          <w:sz w:val="20"/>
          <w:szCs w:val="20"/>
        </w:rPr>
        <w:t xml:space="preserve"> y con la vigilancia de la salud y la prevención de riesgos laborales</w:t>
      </w:r>
      <w:r w:rsidR="00A474ED" w:rsidRPr="00D629B6">
        <w:rPr>
          <w:rFonts w:ascii="Century Gothic" w:hAnsi="Century Gothic"/>
          <w:sz w:val="20"/>
          <w:szCs w:val="20"/>
        </w:rPr>
        <w:t>.</w:t>
      </w:r>
    </w:p>
    <w:p w:rsidR="00760353" w:rsidRPr="00D629B6" w:rsidRDefault="00760353" w:rsidP="0028541E">
      <w:pPr>
        <w:jc w:val="both"/>
        <w:rPr>
          <w:rFonts w:ascii="Century Gothic" w:hAnsi="Century Gothic" w:cs="Arial"/>
          <w:sz w:val="20"/>
          <w:szCs w:val="20"/>
        </w:rPr>
      </w:pPr>
    </w:p>
    <w:p w:rsidR="00760353" w:rsidRPr="00D629B6" w:rsidRDefault="00760353" w:rsidP="0028541E">
      <w:pPr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D629B6">
        <w:rPr>
          <w:rFonts w:ascii="Century Gothic" w:hAnsi="Century Gothic" w:cs="Arial"/>
          <w:sz w:val="20"/>
          <w:szCs w:val="20"/>
        </w:rPr>
        <w:t>Gaztaroa_Sartu</w:t>
      </w:r>
      <w:proofErr w:type="spellEnd"/>
      <w:r w:rsidRPr="00D629B6">
        <w:rPr>
          <w:rFonts w:ascii="Century Gothic" w:hAnsi="Century Gothic" w:cs="Arial"/>
          <w:sz w:val="20"/>
          <w:szCs w:val="20"/>
        </w:rPr>
        <w:t xml:space="preserve"> manifiesta expresamente su compromiso fundamental de potenciar la Calidad con el fin de lograr el cumplimiento de la siguiente política:</w:t>
      </w:r>
    </w:p>
    <w:p w:rsidR="00760353" w:rsidRPr="00D629B6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</w:p>
    <w:p w:rsidR="00760353" w:rsidRPr="00D629B6" w:rsidRDefault="00760353" w:rsidP="00B6605D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El objetivo principal es la </w:t>
      </w:r>
      <w:r w:rsidRPr="00D629B6">
        <w:rPr>
          <w:rFonts w:ascii="Century Gothic" w:hAnsi="Century Gothic" w:cs="Arial"/>
          <w:b/>
          <w:sz w:val="20"/>
          <w:szCs w:val="20"/>
        </w:rPr>
        <w:t>satisfacción de</w:t>
      </w:r>
      <w:r w:rsidRPr="00D629B6">
        <w:rPr>
          <w:rFonts w:ascii="Century Gothic" w:hAnsi="Century Gothic" w:cs="Arial"/>
          <w:sz w:val="20"/>
          <w:szCs w:val="20"/>
        </w:rPr>
        <w:t xml:space="preserve"> </w:t>
      </w:r>
      <w:r w:rsidRPr="00D629B6">
        <w:rPr>
          <w:rFonts w:ascii="Century Gothic" w:hAnsi="Century Gothic" w:cs="Arial"/>
          <w:b/>
          <w:sz w:val="20"/>
          <w:szCs w:val="20"/>
        </w:rPr>
        <w:t>nuestros clientes y nuestras clientas</w:t>
      </w:r>
      <w:r w:rsidRPr="00D629B6">
        <w:rPr>
          <w:rFonts w:ascii="Century Gothic" w:hAnsi="Century Gothic" w:cs="Arial"/>
          <w:sz w:val="20"/>
          <w:szCs w:val="20"/>
        </w:rPr>
        <w:t>.</w:t>
      </w:r>
    </w:p>
    <w:p w:rsidR="00760353" w:rsidRPr="00D629B6" w:rsidRDefault="00760353" w:rsidP="00B6605D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</w:p>
    <w:p w:rsidR="00760353" w:rsidRPr="00D629B6" w:rsidRDefault="00760353" w:rsidP="00B6605D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Además de la </w:t>
      </w:r>
      <w:r w:rsidRPr="00D629B6">
        <w:rPr>
          <w:rFonts w:ascii="Century Gothic" w:hAnsi="Century Gothic" w:cs="Arial"/>
          <w:b/>
          <w:sz w:val="20"/>
          <w:szCs w:val="20"/>
        </w:rPr>
        <w:t>satisfacción de nuestras personas trabajadoras</w:t>
      </w:r>
      <w:r w:rsidRPr="00D629B6">
        <w:rPr>
          <w:rFonts w:ascii="Century Gothic" w:hAnsi="Century Gothic" w:cs="Arial"/>
          <w:sz w:val="20"/>
          <w:szCs w:val="20"/>
        </w:rPr>
        <w:t>, que redundará también en la satisfacción de nuestras nuestros clientes y nuestras clientas</w:t>
      </w:r>
    </w:p>
    <w:p w:rsidR="00760353" w:rsidRPr="00D629B6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</w:p>
    <w:p w:rsidR="00760353" w:rsidRPr="00D629B6" w:rsidRDefault="00760353" w:rsidP="007E5232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Establecer objetivos y metas para </w:t>
      </w:r>
      <w:r w:rsidRPr="00D629B6">
        <w:rPr>
          <w:rFonts w:ascii="Century Gothic" w:hAnsi="Century Gothic" w:cs="Arial"/>
          <w:b/>
          <w:sz w:val="20"/>
          <w:szCs w:val="20"/>
        </w:rPr>
        <w:t>mejorar continuamente</w:t>
      </w:r>
      <w:r w:rsidRPr="00D629B6">
        <w:rPr>
          <w:rFonts w:ascii="Century Gothic" w:hAnsi="Century Gothic" w:cs="Arial"/>
          <w:sz w:val="20"/>
          <w:szCs w:val="20"/>
        </w:rPr>
        <w:t>. Los fallos deben utilizarse para aprender y eliminar las fuentes o causas que lo han generado.</w:t>
      </w:r>
      <w:r w:rsidR="00BD1B7E">
        <w:rPr>
          <w:rFonts w:ascii="Century Gothic" w:hAnsi="Century Gothic" w:cs="Arial"/>
          <w:sz w:val="20"/>
          <w:szCs w:val="20"/>
        </w:rPr>
        <w:t xml:space="preserve"> Compromiso para eliminar los peligros y reducir los riesgos para la SST.</w:t>
      </w:r>
    </w:p>
    <w:p w:rsidR="00760353" w:rsidRPr="00D629B6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</w:p>
    <w:p w:rsidR="00760353" w:rsidRPr="00D629B6" w:rsidRDefault="00760353" w:rsidP="007E5232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La calidad exige la </w:t>
      </w:r>
      <w:r w:rsidR="00D629B6" w:rsidRPr="00D629B6">
        <w:rPr>
          <w:rFonts w:ascii="Century Gothic" w:hAnsi="Century Gothic" w:cs="Arial"/>
          <w:sz w:val="20"/>
          <w:szCs w:val="20"/>
        </w:rPr>
        <w:t>colaboración y</w:t>
      </w:r>
      <w:r w:rsidRPr="00D629B6">
        <w:rPr>
          <w:rFonts w:ascii="Century Gothic" w:hAnsi="Century Gothic" w:cs="Arial"/>
          <w:sz w:val="20"/>
          <w:szCs w:val="20"/>
        </w:rPr>
        <w:t xml:space="preserve"> participación de todos los niveles de la entidad y para ello la </w:t>
      </w:r>
      <w:r w:rsidRPr="00D629B6">
        <w:rPr>
          <w:rFonts w:ascii="Century Gothic" w:hAnsi="Century Gothic" w:cs="Arial"/>
          <w:b/>
          <w:sz w:val="20"/>
          <w:szCs w:val="20"/>
        </w:rPr>
        <w:t>información, comunicación y formación</w:t>
      </w:r>
      <w:r w:rsidRPr="00D629B6">
        <w:rPr>
          <w:rFonts w:ascii="Century Gothic" w:hAnsi="Century Gothic" w:cs="Arial"/>
          <w:sz w:val="20"/>
          <w:szCs w:val="20"/>
        </w:rPr>
        <w:t xml:space="preserve"> son indispensables.</w:t>
      </w:r>
    </w:p>
    <w:p w:rsidR="00D629B6" w:rsidRPr="00D629B6" w:rsidRDefault="00D629B6" w:rsidP="00D629B6">
      <w:pPr>
        <w:pStyle w:val="Prrafodelista"/>
        <w:rPr>
          <w:rFonts w:ascii="Century Gothic" w:hAnsi="Century Gothic" w:cs="Arial"/>
          <w:sz w:val="20"/>
          <w:szCs w:val="20"/>
        </w:rPr>
      </w:pPr>
    </w:p>
    <w:p w:rsidR="00D629B6" w:rsidRPr="00D629B6" w:rsidRDefault="00D629B6" w:rsidP="007E5232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El </w:t>
      </w:r>
      <w:r w:rsidR="00BD1B7E">
        <w:rPr>
          <w:rFonts w:ascii="Century Gothic" w:hAnsi="Century Gothic" w:cs="Arial"/>
          <w:sz w:val="20"/>
          <w:szCs w:val="20"/>
        </w:rPr>
        <w:t xml:space="preserve">compromiso con la protección del medio ambiente, la prevención de la contaminación, junto con el uso sostenible de recursos, adaptación al cambio climático, protección de la biodiversidad y de los ecosistemas. </w:t>
      </w:r>
    </w:p>
    <w:p w:rsidR="00D629B6" w:rsidRPr="00D629B6" w:rsidRDefault="00D629B6" w:rsidP="00D629B6">
      <w:pPr>
        <w:pStyle w:val="Prrafodelista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629B6" w:rsidRPr="00D629B6" w:rsidRDefault="00D629B6" w:rsidP="007E5232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Garantizar la seguridad y salud laboral de las personas trabajadoras. </w:t>
      </w:r>
    </w:p>
    <w:p w:rsidR="00760353" w:rsidRPr="00D629B6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</w:p>
    <w:p w:rsidR="00760353" w:rsidRDefault="00760353" w:rsidP="007E5232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Se revisará </w:t>
      </w:r>
      <w:r w:rsidR="00F5796E" w:rsidRPr="00D629B6">
        <w:rPr>
          <w:rFonts w:ascii="Century Gothic" w:hAnsi="Century Gothic" w:cs="Arial"/>
          <w:sz w:val="20"/>
          <w:szCs w:val="20"/>
        </w:rPr>
        <w:t>la Política</w:t>
      </w:r>
      <w:r w:rsidRPr="00D629B6">
        <w:rPr>
          <w:rFonts w:ascii="Century Gothic" w:hAnsi="Century Gothic" w:cs="Arial"/>
          <w:sz w:val="20"/>
          <w:szCs w:val="20"/>
        </w:rPr>
        <w:t>, cuando se considere necesario, para garantizar que es eficaz y adecuada a nuestras necesidades.</w:t>
      </w:r>
    </w:p>
    <w:p w:rsidR="00186FBA" w:rsidRPr="00186FBA" w:rsidRDefault="00186FBA" w:rsidP="00186FBA">
      <w:pPr>
        <w:pStyle w:val="Prrafodelista"/>
        <w:rPr>
          <w:rFonts w:ascii="Century Gothic" w:hAnsi="Century Gothic" w:cs="Arial"/>
          <w:sz w:val="20"/>
          <w:szCs w:val="20"/>
        </w:rPr>
      </w:pPr>
    </w:p>
    <w:p w:rsidR="00186FBA" w:rsidRPr="00D629B6" w:rsidRDefault="00186FBA" w:rsidP="007E5232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Gaztaroa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tiene en consideración las repercusiones del Cambio Climático en las actividades y los servicios que desarrolla, y, sobre todo, las repercusiones que puede tener sobre las personas objeto de su actividad. </w:t>
      </w:r>
    </w:p>
    <w:p w:rsidR="00760353" w:rsidRPr="00D629B6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</w:p>
    <w:p w:rsidR="00760353" w:rsidRPr="00D629B6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Se asegura que su </w:t>
      </w:r>
      <w:r w:rsidRPr="00D629B6">
        <w:rPr>
          <w:rFonts w:ascii="Century Gothic" w:hAnsi="Century Gothic" w:cs="Arial"/>
          <w:b/>
          <w:sz w:val="20"/>
          <w:szCs w:val="20"/>
        </w:rPr>
        <w:t xml:space="preserve">Política </w:t>
      </w:r>
      <w:r w:rsidRPr="00D629B6">
        <w:rPr>
          <w:rFonts w:ascii="Century Gothic" w:hAnsi="Century Gothic" w:cs="Arial"/>
          <w:sz w:val="20"/>
          <w:szCs w:val="20"/>
        </w:rPr>
        <w:t xml:space="preserve">es comunicada y entendida por todo el personal de la organización y otros grupos de interés de </w:t>
      </w:r>
      <w:proofErr w:type="spellStart"/>
      <w:r w:rsidRPr="00D629B6">
        <w:rPr>
          <w:rFonts w:ascii="Century Gothic" w:hAnsi="Century Gothic" w:cs="Arial"/>
          <w:sz w:val="20"/>
          <w:szCs w:val="20"/>
        </w:rPr>
        <w:t>Gaztaroa</w:t>
      </w:r>
      <w:proofErr w:type="spellEnd"/>
      <w:r w:rsidRPr="00D629B6">
        <w:rPr>
          <w:rFonts w:ascii="Century Gothic" w:hAnsi="Century Gothic" w:cs="Arial"/>
          <w:sz w:val="20"/>
          <w:szCs w:val="20"/>
        </w:rPr>
        <w:t>, cuando así nos la soliciten.</w:t>
      </w:r>
    </w:p>
    <w:p w:rsidR="00760353" w:rsidRPr="00D629B6" w:rsidRDefault="00760353" w:rsidP="007E5232">
      <w:pPr>
        <w:jc w:val="both"/>
        <w:rPr>
          <w:rFonts w:ascii="Century Gothic" w:hAnsi="Century Gothic" w:cs="Arial"/>
          <w:sz w:val="20"/>
          <w:szCs w:val="20"/>
        </w:rPr>
      </w:pPr>
    </w:p>
    <w:p w:rsidR="00760353" w:rsidRPr="00D629B6" w:rsidRDefault="00760353" w:rsidP="00811D68">
      <w:pPr>
        <w:jc w:val="both"/>
        <w:rPr>
          <w:rFonts w:ascii="Century Gothic" w:hAnsi="Century Gothic" w:cs="Arial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Bilbao a </w:t>
      </w:r>
      <w:r w:rsidR="00186FBA">
        <w:rPr>
          <w:rFonts w:ascii="Century Gothic" w:hAnsi="Century Gothic" w:cs="Arial"/>
          <w:sz w:val="20"/>
          <w:szCs w:val="20"/>
        </w:rPr>
        <w:t>4</w:t>
      </w:r>
      <w:r w:rsidR="00130D31" w:rsidRPr="00D629B6">
        <w:rPr>
          <w:rFonts w:ascii="Century Gothic" w:hAnsi="Century Gothic" w:cs="Arial"/>
          <w:sz w:val="20"/>
          <w:szCs w:val="20"/>
        </w:rPr>
        <w:t xml:space="preserve"> de </w:t>
      </w:r>
      <w:r w:rsidR="00186FBA">
        <w:rPr>
          <w:rFonts w:ascii="Century Gothic" w:hAnsi="Century Gothic" w:cs="Arial"/>
          <w:sz w:val="20"/>
          <w:szCs w:val="20"/>
        </w:rPr>
        <w:t>NOVIEMBRE</w:t>
      </w:r>
      <w:r w:rsidR="00790C32" w:rsidRPr="00D629B6">
        <w:rPr>
          <w:rFonts w:ascii="Century Gothic" w:hAnsi="Century Gothic" w:cs="Arial"/>
          <w:sz w:val="20"/>
          <w:szCs w:val="20"/>
        </w:rPr>
        <w:t xml:space="preserve"> de 202</w:t>
      </w:r>
      <w:r w:rsidR="00186FBA">
        <w:rPr>
          <w:rFonts w:ascii="Century Gothic" w:hAnsi="Century Gothic" w:cs="Arial"/>
          <w:sz w:val="20"/>
          <w:szCs w:val="20"/>
        </w:rPr>
        <w:t>4</w:t>
      </w:r>
      <w:r w:rsidR="00A474ED" w:rsidRPr="00D629B6">
        <w:rPr>
          <w:rFonts w:ascii="Century Gothic" w:hAnsi="Century Gothic" w:cs="Arial"/>
          <w:sz w:val="20"/>
          <w:szCs w:val="20"/>
        </w:rPr>
        <w:t>.</w:t>
      </w:r>
    </w:p>
    <w:p w:rsidR="00760353" w:rsidRPr="00D629B6" w:rsidRDefault="00760353" w:rsidP="00BD1B7E">
      <w:pPr>
        <w:jc w:val="both"/>
        <w:rPr>
          <w:rFonts w:ascii="Century Gothic" w:hAnsi="Century Gothic"/>
          <w:sz w:val="20"/>
          <w:szCs w:val="20"/>
        </w:rPr>
      </w:pPr>
      <w:r w:rsidRPr="00D629B6">
        <w:rPr>
          <w:rFonts w:ascii="Century Gothic" w:hAnsi="Century Gothic" w:cs="Arial"/>
          <w:sz w:val="20"/>
          <w:szCs w:val="20"/>
        </w:rPr>
        <w:t xml:space="preserve">Karmele Artaraz. Directora de </w:t>
      </w:r>
      <w:proofErr w:type="spellStart"/>
      <w:r w:rsidRPr="00D629B6">
        <w:rPr>
          <w:rFonts w:ascii="Century Gothic" w:hAnsi="Century Gothic" w:cs="Arial"/>
          <w:sz w:val="20"/>
          <w:szCs w:val="20"/>
        </w:rPr>
        <w:t>Gaztaroa_Sartu</w:t>
      </w:r>
      <w:proofErr w:type="spellEnd"/>
      <w:r w:rsidRPr="00D629B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D629B6">
        <w:rPr>
          <w:rFonts w:ascii="Century Gothic" w:hAnsi="Century Gothic" w:cs="Arial"/>
          <w:sz w:val="20"/>
          <w:szCs w:val="20"/>
        </w:rPr>
        <w:t>koop</w:t>
      </w:r>
      <w:proofErr w:type="spellEnd"/>
      <w:r w:rsidRPr="00D629B6">
        <w:rPr>
          <w:rFonts w:ascii="Century Gothic" w:hAnsi="Century Gothic" w:cs="Arial"/>
          <w:sz w:val="20"/>
          <w:szCs w:val="20"/>
        </w:rPr>
        <w:t xml:space="preserve">. Elk. </w:t>
      </w:r>
    </w:p>
    <w:sectPr w:rsidR="00760353" w:rsidRPr="00D629B6" w:rsidSect="00B6605D">
      <w:headerReference w:type="default" r:id="rId8"/>
      <w:footerReference w:type="default" r:id="rId9"/>
      <w:pgSz w:w="11906" w:h="16838"/>
      <w:pgMar w:top="1134" w:right="1418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53" w:rsidRDefault="00760353" w:rsidP="008F31A3">
      <w:r>
        <w:separator/>
      </w:r>
    </w:p>
  </w:endnote>
  <w:endnote w:type="continuationSeparator" w:id="0">
    <w:p w:rsidR="00760353" w:rsidRDefault="00760353" w:rsidP="008F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53" w:rsidRDefault="00D46A6E">
    <w:pPr>
      <w:pStyle w:val="Piedepgin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-728345</wp:posOffset>
              </wp:positionH>
              <wp:positionV relativeFrom="paragraph">
                <wp:posOffset>186689</wp:posOffset>
              </wp:positionV>
              <wp:extent cx="6804025" cy="0"/>
              <wp:effectExtent l="0" t="0" r="1587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1A0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7.35pt;margin-top:14.7pt;width:535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YLIgIAADwEAAAOAAAAZHJzL2Uyb0RvYy54bWysU02P2yAQvVfqf0Dcs7YTJ5tYcVYrO+ll&#10;20ba7Q8ggG1UDAhInKjqf+9APpRtL1XVCx48M2/ezDyWT8deogO3TmhV4uwhxYgrqplQbYm/vW1G&#10;c4ycJ4oRqRUv8Yk7/LT6+GE5mIKPdacl4xYBiHLFYErceW+KJHG04z1xD9pwBc5G2554uNo2YZYM&#10;gN7LZJyms2TQlhmrKXcO/tZnJ15F/Kbh1H9tGsc9kiUGbj6eNp67cCarJSlaS0wn6IUG+QcWPREK&#10;it6gauIJ2lvxB1QvqNVON/6B6j7RTSMojz1AN1n6WzevHTE89gLDceY2Jvf/YOmXw9YiwUo8xkiR&#10;Hlb0vPc6VkaTMJ7BuAKiKrW1oUF6VK/mRdPvDilddUS1PAa/nQzkZiEjeZcSLs5Akd3wWTOIIYAf&#10;Z3VsbB8gYQroGFdyuq2EHz2i8HM2T/N0PMWIXn0JKa6Jxjr/ieseBaPEzlsi2s5XWilYvLZZLEMO&#10;L84HWqS4JoSqSm+ElHH/UqEBuC/SaRoznJaCBW+Ic7bdVdKiAwEJZY+T2bSOTYLnPszqvWIRreOE&#10;rS+2J0KebaguVcCDzoDPxTpr5MciXazn63k+ysez9ShP63r0vKny0WyTPU7rSV1VdfYzUMvyohOM&#10;cRXYXfWa5X+nh8vLOSvtptjbHJL36HFgQPb6jaTjasM2z7rYaXba2uvKQaIx+PKcwhu4v4N9/+hX&#10;vwAAAP//AwBQSwMEFAAGAAgAAAAhAEcE6PvgAAAACgEAAA8AAABkcnMvZG93bnJldi54bWxMj8tO&#10;wzAQRfdI/IM1SOxaJ1VoaYhToUgIwY4CUpduPMShfkS224Z+fQexKMuZObpzbrUarWEHDLH3TkA+&#10;zYCha73qXSfg4/1pcg8sJumUNN6hgB+MsKqvrypZKn90b3hYp45RiIulFKBTGkrOY6vRyjj1Azq6&#10;fflgZaIxdFwFeaRwa/gsy+bcyt7RBy0HbDS2u/XeCiia3Ukr/vyd9SG+NpuTedksPoW4vRkfH4Al&#10;HNMFhl99UoeanLZ+71RkRsAkz4sFsQJmywIYEcu7OZXZ/i14XfH/FeozAAAA//8DAFBLAQItABQA&#10;BgAIAAAAIQC2gziS/gAAAOEBAAATAAAAAAAAAAAAAAAAAAAAAABbQ29udGVudF9UeXBlc10ueG1s&#10;UEsBAi0AFAAGAAgAAAAhADj9If/WAAAAlAEAAAsAAAAAAAAAAAAAAAAALwEAAF9yZWxzLy5yZWxz&#10;UEsBAi0AFAAGAAgAAAAhAOC5ZgsiAgAAPAQAAA4AAAAAAAAAAAAAAAAALgIAAGRycy9lMm9Eb2Mu&#10;eG1sUEsBAi0AFAAGAAgAAAAhAEcE6PvgAAAACgEAAA8AAAAAAAAAAAAAAAAAfAQAAGRycy9kb3du&#10;cmV2LnhtbFBLBQYAAAAABAAEAPMAAACJBQAAAAA=&#10;" strokecolor="#17365d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53" w:rsidRDefault="00760353" w:rsidP="008F31A3">
      <w:r>
        <w:separator/>
      </w:r>
    </w:p>
  </w:footnote>
  <w:footnote w:type="continuationSeparator" w:id="0">
    <w:p w:rsidR="00760353" w:rsidRDefault="00760353" w:rsidP="008F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53" w:rsidRDefault="00D46A6E" w:rsidP="00A325F1">
    <w:pPr>
      <w:pStyle w:val="Encabezado"/>
      <w:tabs>
        <w:tab w:val="clear" w:pos="8504"/>
        <w:tab w:val="right" w:pos="9639"/>
      </w:tabs>
      <w:ind w:left="-1134" w:right="-1135"/>
      <w:jc w:val="right"/>
    </w:pPr>
    <w:r>
      <w:rPr>
        <w:noProof/>
      </w:rPr>
      <w:drawing>
        <wp:inline distT="0" distB="0" distL="0" distR="0">
          <wp:extent cx="2016025" cy="660422"/>
          <wp:effectExtent l="0" t="0" r="3810" b="635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38" cy="669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0353">
      <w:tab/>
    </w:r>
    <w:r w:rsidR="00760353">
      <w:tab/>
    </w:r>
  </w:p>
  <w:p w:rsidR="00760353" w:rsidRDefault="00D46A6E" w:rsidP="008F31A3">
    <w:pPr>
      <w:pStyle w:val="Encabezado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-870585</wp:posOffset>
              </wp:positionH>
              <wp:positionV relativeFrom="paragraph">
                <wp:posOffset>86360</wp:posOffset>
              </wp:positionV>
              <wp:extent cx="7003415" cy="635"/>
              <wp:effectExtent l="0" t="0" r="6985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34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E05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55pt;margin-top:6.8pt;width:551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u3JAIAAD4EAAAOAAAAZHJzL2Uyb0RvYy54bWysU02P2jAQvVfqf7B8hyQQviLCapVAL9sW&#10;abc/wNhOYjWxLdsQUNX/3rEJtLSXqurFsTMzb97MvFk/nbsWnbixQskcJ+MYIy6pYkLWOf7ythst&#10;MbKOSEZaJXmOL9zip837d+teZ3yiGtUybhCASJv1OseNczqLIksb3hE7VppLMFbKdMTB09QRM6QH&#10;9K6NJnE8j3plmDaKcmvhb3k14k3ArypO3eeqstyhNsfAzYXThPPgz2izJlltiG4EHWiQf2DRESEh&#10;6R2qJI6goxF/QHWCGmVV5cZUdZGqKkF5qAGqSeLfqnltiOahFmiO1fc22f8HSz+d9gYJluMUI0k6&#10;GNHz0amQGSW+Pb22GXgVcm98gfQsX/WLol8tkqpoiKx5cH67aIgNEdFDiH9YDUkO/UfFwIcAfujV&#10;uTKdh4QuoHMYyeU+En52iMLPRRxP02SGEQXbfDrzjCKS3UK1se4DVx3ylxxbZ4ioG1coKWH0yiQh&#10;ETm9WHcNvAX4vFLtRNsGBbQS9cB+Fc/iEGFVK5i3ej9r6kPRGnQiIKJkMZ3PyoHGg5tRR8kCWsMJ&#10;2w53R0R7vQPtVno8qA34DLerSr6t4tV2uV2mo3Qy347SuCxHz7siHc13yWJWTsuiKJPvnlqSZo1g&#10;jEvP7qbYJP07RQy7c9XaXbP3PkSP6KHTQPb2DaTDcP08r8o4KHbZG99bP2cQaXAeFspvwa/v4PVz&#10;7Tc/AAAA//8DAFBLAwQUAAYACAAAACEAij6EVd8AAAAKAQAADwAAAGRycy9kb3ducmV2LnhtbEyP&#10;wU7DMBBE70j8g7VI3FonFBIIcSoUCSG4tYDUoxubONReR7bbhn492xMcd+ZpdqZeTs6ygw5x8Cgg&#10;n2fANHZeDdgL+Hh/nt0Di0miktajFvCjIyyby4taVsofcaUP69QzCsFYSQEmpbHiPHZGOxnnftRI&#10;3pcPTiY6Q89VkEcKd5bfZFnBnRyQPhg56tbobrfeOwG37e5kFH/5zoYQ39rNyb5uyk8hrq+mp0dg&#10;SU/pD4ZzfaoODXXa+j2qyKyAWb4oc2LJWRTAiHgo7mjM9iyUwJua/5/Q/AIAAP//AwBQSwECLQAU&#10;AAYACAAAACEAtoM4kv4AAADhAQAAEwAAAAAAAAAAAAAAAAAAAAAAW0NvbnRlbnRfVHlwZXNdLnht&#10;bFBLAQItABQABgAIAAAAIQA4/SH/1gAAAJQBAAALAAAAAAAAAAAAAAAAAC8BAABfcmVscy8ucmVs&#10;c1BLAQItABQABgAIAAAAIQCjJRu3JAIAAD4EAAAOAAAAAAAAAAAAAAAAAC4CAABkcnMvZTJvRG9j&#10;LnhtbFBLAQItABQABgAIAAAAIQCKPoRV3wAAAAoBAAAPAAAAAAAAAAAAAAAAAH4EAABkcnMvZG93&#10;bnJldi54bWxQSwUGAAAAAAQABADzAAAAigUAAAAA&#10;" strokecolor="#17365d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-870586</wp:posOffset>
              </wp:positionH>
              <wp:positionV relativeFrom="paragraph">
                <wp:posOffset>86360</wp:posOffset>
              </wp:positionV>
              <wp:extent cx="0" cy="365760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51727" id="AutoShape 2" o:spid="_x0000_s1026" type="#_x0000_t32" style="position:absolute;margin-left:-68.55pt;margin-top:6.8pt;width:0;height:4in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tTIAIAADwEAAAOAAAAZHJzL2Uyb0RvYy54bWysU02P2yAQvVfqf0C+J7YT58uKs1rZSS/b&#10;NtJufwABbKNiQEDiRFX/ewecRNn2UlW9wAAzb97MG9ZP506gEzOWK1lE6TiJEJNEUS6bIvr2thst&#10;I2QdlhQLJVkRXZiNnjYfP6x7nbOJapWgzCAAkTbvdRG1zuk8ji1pWYftWGkm4bFWpsMOjqaJqcE9&#10;oHciniTJPO6VodoowqyF22p4jDYBv64ZcV/r2jKHRBEBNxdWE9aDX+PNGueNwbrl5EoD/wOLDnMJ&#10;Se9QFXYYHQ3/A6rjxCirajcmqotVXXPCQg1QTZr8Vs1rizULtUBzrL63yf4/WPLltDeI0yKaRkji&#10;DiR6PjoVMqOJb0+vbQ5epdwbXyA5y1f9osh3i6QqWywbFpzfLhpiUx8RvwvxB6shyaH/rCj4YMAP&#10;vTrXpvOQ0AV0DpJc7pKws0NkuCRwO53PFvMkyBXj/BaojXWfmOqQN4rIOoN507pSSQnCK5OGNPj0&#10;Yp2nhfNbgM8q1Y4LEfQXEvXAfZXMkhBhleDUv3o/a5pDKQw6YRihdAFMqlAkvDy6GXWUNKC1DNPt&#10;1XaYi8GG7EJ6PKgM+FytYUZ+rJLVdrldZqNsMt+OsqSqRs+7MhvNd+liVk2rsqzSn55amuUtp5RJ&#10;z+42r2n2d/Nw/TnDpN0n9t6H+D16aBiQve2BdJDWqznMxUHRy97cJIcRDc7X7+T/wOMZ7MdPv/kF&#10;AAD//wMAUEsDBBQABgAIAAAAIQA0+GUu4AAAAAwBAAAPAAAAZHJzL2Rvd25yZXYueG1sTI9RS8Mw&#10;EMffBb9DOMG3La3TbtamQwoi882psMesiU1dcilJtnX79J4g6OPd/8f/flctR2fZQYfYexSQTzNg&#10;GluveuwEvL89TRbAYpKopPWoBZx0hGV9eVHJUvkjvurDOnWMSjCWUoBJaSg5j63RTsapHzRS9umD&#10;k4nG0HEV5JHKneU3WVZwJ3ukC0YOujG63a33TsBtszsbxZ+/sj7El2ZztqvN/EOI66vx8QFY0mP6&#10;g+FHn9ShJqet36OKzAqY5LN5TiwlswIYEb+brYC7xX0BvK74/yfqbwAAAP//AwBQSwECLQAUAAYA&#10;CAAAACEAtoM4kv4AAADhAQAAEwAAAAAAAAAAAAAAAAAAAAAAW0NvbnRlbnRfVHlwZXNdLnhtbFBL&#10;AQItABQABgAIAAAAIQA4/SH/1gAAAJQBAAALAAAAAAAAAAAAAAAAAC8BAABfcmVscy8ucmVsc1BL&#10;AQItABQABgAIAAAAIQCEXGtTIAIAADwEAAAOAAAAAAAAAAAAAAAAAC4CAABkcnMvZTJvRG9jLnht&#10;bFBLAQItABQABgAIAAAAIQA0+GUu4AAAAAwBAAAPAAAAAAAAAAAAAAAAAHoEAABkcnMvZG93bnJl&#10;di54bWxQSwUGAAAAAAQABADzAAAAhwUAAAAA&#10;" strokecolor="#17365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F1"/>
    <w:multiLevelType w:val="hybridMultilevel"/>
    <w:tmpl w:val="35AC52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2511A"/>
    <w:multiLevelType w:val="hybridMultilevel"/>
    <w:tmpl w:val="557AB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4D3B"/>
    <w:multiLevelType w:val="hybridMultilevel"/>
    <w:tmpl w:val="3C18CBC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A66"/>
    <w:multiLevelType w:val="hybridMultilevel"/>
    <w:tmpl w:val="DC30B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37A0"/>
    <w:multiLevelType w:val="hybridMultilevel"/>
    <w:tmpl w:val="61A2F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451A1"/>
    <w:multiLevelType w:val="hybridMultilevel"/>
    <w:tmpl w:val="B868FD9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963A7"/>
    <w:multiLevelType w:val="hybridMultilevel"/>
    <w:tmpl w:val="74369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40D5E"/>
    <w:multiLevelType w:val="hybridMultilevel"/>
    <w:tmpl w:val="407EA3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94559"/>
    <w:multiLevelType w:val="hybridMultilevel"/>
    <w:tmpl w:val="5E3EE7B6"/>
    <w:lvl w:ilvl="0" w:tplc="1E086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1258FD"/>
    <w:multiLevelType w:val="hybridMultilevel"/>
    <w:tmpl w:val="47ACDD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27AC"/>
    <w:multiLevelType w:val="hybridMultilevel"/>
    <w:tmpl w:val="325EA89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711911"/>
    <w:multiLevelType w:val="hybridMultilevel"/>
    <w:tmpl w:val="B7D8893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B"/>
    <w:rsid w:val="00012517"/>
    <w:rsid w:val="00091372"/>
    <w:rsid w:val="001016C7"/>
    <w:rsid w:val="00125526"/>
    <w:rsid w:val="00130D31"/>
    <w:rsid w:val="00163EBB"/>
    <w:rsid w:val="00186FBA"/>
    <w:rsid w:val="001C4A31"/>
    <w:rsid w:val="001F3C80"/>
    <w:rsid w:val="00216254"/>
    <w:rsid w:val="0027073A"/>
    <w:rsid w:val="0028541E"/>
    <w:rsid w:val="0032267A"/>
    <w:rsid w:val="003E0D6A"/>
    <w:rsid w:val="004667DD"/>
    <w:rsid w:val="0047064D"/>
    <w:rsid w:val="004A31D5"/>
    <w:rsid w:val="004B4090"/>
    <w:rsid w:val="004C2F81"/>
    <w:rsid w:val="004D0D5A"/>
    <w:rsid w:val="00500973"/>
    <w:rsid w:val="005719D6"/>
    <w:rsid w:val="00581AAF"/>
    <w:rsid w:val="005E29AC"/>
    <w:rsid w:val="005E6460"/>
    <w:rsid w:val="005E6645"/>
    <w:rsid w:val="005F091E"/>
    <w:rsid w:val="00603FE1"/>
    <w:rsid w:val="006346C1"/>
    <w:rsid w:val="00693774"/>
    <w:rsid w:val="006A64F3"/>
    <w:rsid w:val="006E76E0"/>
    <w:rsid w:val="0074147B"/>
    <w:rsid w:val="007549C4"/>
    <w:rsid w:val="00760353"/>
    <w:rsid w:val="007762B3"/>
    <w:rsid w:val="00790C32"/>
    <w:rsid w:val="007E5232"/>
    <w:rsid w:val="007F5877"/>
    <w:rsid w:val="00811D68"/>
    <w:rsid w:val="008747CC"/>
    <w:rsid w:val="00876A90"/>
    <w:rsid w:val="008B673B"/>
    <w:rsid w:val="008F31A3"/>
    <w:rsid w:val="009E68A7"/>
    <w:rsid w:val="009F069B"/>
    <w:rsid w:val="009F7BBA"/>
    <w:rsid w:val="00A22545"/>
    <w:rsid w:val="00A325F1"/>
    <w:rsid w:val="00A43078"/>
    <w:rsid w:val="00A474ED"/>
    <w:rsid w:val="00AB6C8F"/>
    <w:rsid w:val="00B6605D"/>
    <w:rsid w:val="00B777B1"/>
    <w:rsid w:val="00BD1B7E"/>
    <w:rsid w:val="00BE536D"/>
    <w:rsid w:val="00C27CC2"/>
    <w:rsid w:val="00C84489"/>
    <w:rsid w:val="00CA02A6"/>
    <w:rsid w:val="00CA690F"/>
    <w:rsid w:val="00CA77C7"/>
    <w:rsid w:val="00D46A6E"/>
    <w:rsid w:val="00D52EB7"/>
    <w:rsid w:val="00D629B6"/>
    <w:rsid w:val="00D915BC"/>
    <w:rsid w:val="00E25339"/>
    <w:rsid w:val="00E416DA"/>
    <w:rsid w:val="00EB0423"/>
    <w:rsid w:val="00F104F1"/>
    <w:rsid w:val="00F5796E"/>
    <w:rsid w:val="00F85D78"/>
    <w:rsid w:val="00FB2F1F"/>
    <w:rsid w:val="00FC05E0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0F19C0"/>
  <w15:docId w15:val="{9AB0D7FC-99E3-4045-8478-29B58D1D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C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4147B"/>
    <w:pPr>
      <w:ind w:left="720"/>
      <w:contextualSpacing/>
    </w:pPr>
  </w:style>
  <w:style w:type="table" w:styleId="Tablaconcuadrcula">
    <w:name w:val="Table Grid"/>
    <w:basedOn w:val="Tablanormal"/>
    <w:uiPriority w:val="99"/>
    <w:rsid w:val="0074147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rsid w:val="008F31A3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F31A3"/>
  </w:style>
  <w:style w:type="paragraph" w:styleId="Piedepgina">
    <w:name w:val="footer"/>
    <w:basedOn w:val="Normal"/>
    <w:link w:val="PiedepginaCar"/>
    <w:uiPriority w:val="99"/>
    <w:semiHidden/>
    <w:rsid w:val="008F31A3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F31A3"/>
  </w:style>
  <w:style w:type="paragraph" w:styleId="Textodeglobo">
    <w:name w:val="Balloon Text"/>
    <w:basedOn w:val="Normal"/>
    <w:link w:val="TextodegloboCar"/>
    <w:uiPriority w:val="99"/>
    <w:semiHidden/>
    <w:rsid w:val="008F31A3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F31A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as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POLITICA DE  CALIDAD</vt:lpstr>
    </vt:vector>
  </TitlesOfParts>
  <Company>INNCONSULTA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DE  CALIDAD</dc:title>
  <dc:subject/>
  <dc:creator>eva isasi</dc:creator>
  <cp:keywords/>
  <dc:description/>
  <cp:lastModifiedBy>Karmele Artaraz Echevarria</cp:lastModifiedBy>
  <cp:revision>4</cp:revision>
  <cp:lastPrinted>2016-05-16T08:14:00Z</cp:lastPrinted>
  <dcterms:created xsi:type="dcterms:W3CDTF">2024-11-19T13:38:00Z</dcterms:created>
  <dcterms:modified xsi:type="dcterms:W3CDTF">2024-11-25T16:54:00Z</dcterms:modified>
</cp:coreProperties>
</file>